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Behavior Contract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I, ______________________________, have read the following and agree to the expectations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(Print Name of PA)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listed. I understand that failure to follow these expectations will result in the following steps: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be talked to by the directors privately about my behavior.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be required to leave the event/meeting. My guardian will be called to come to the event/meeting and pick me up. If my parent is unavailable to do so, my emergency contact will be called.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acknowledge that if I am required to leave an event/meeting that I will not be allowed back to future events/meetings that relate to this year’s camp.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and adhere to the Girl Scout Promise and Law as follows: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The Promise: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my honor, I will try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serve God and my country,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help people at all times,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to live by the Girl Scout Law.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The Law: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will do my best to be: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Honest and Fair,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Friendly and Helpful,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Considerate and Caring,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Courageous and Strong,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Responsible for what I say and do,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Respect myself and others,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Respect authority,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resources wisely,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the world a better place, and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 a sister to every Girl Scout.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also follow the expectations of the event/meeting, always including the following: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Girl Scout always leaves a place better than they found it, therefore, normal clean up is expected and no vandalism is allowed.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PA is expected to listen to the directors or other adults in charge, who have the final say as to the rules.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NEVER leave the designated event/meeting area without notifying a director.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are expected to learn to think and act for the good of the group, as opposed to only themselves.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will not use profanity or talk badly about others to others.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PA has a problem they cannot solve without help, they will talk with a director to help solve the problem.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will not take pictures of campers.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will turn in their phone to the established place. Check-In and Check-Out Tokens will be given. Access to phone will be given to contact parent and/or guardian if needed.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 will NOT knowingly friend, add, or follow campers on social media.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Signed: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Girl Scout</w:t>
        <w:tab/>
        <w:tab/>
        <w:tab/>
        <w:tab/>
        <w:tab/>
        <w:tab/>
        <w:t xml:space="preserve">Parent</w:t>
      </w:r>
    </w:p>
    <w:sectPr>
      <w:pgSz w:h="15840" w:w="12240"/>
      <w:pgMar w:bottom="960" w:top="129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